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501F9" w14:textId="77777777" w:rsidR="00015069" w:rsidRPr="00015069" w:rsidRDefault="00015069" w:rsidP="0001506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15069">
        <w:rPr>
          <w:rFonts w:ascii="inherit" w:eastAsia="Times New Roman" w:hAnsi="inherit" w:cs="Segoe UI Historic"/>
          <w:color w:val="050505"/>
          <w:sz w:val="23"/>
          <w:szCs w:val="23"/>
        </w:rPr>
        <w:t>toyota crown 2004</w:t>
      </w:r>
    </w:p>
    <w:p w14:paraId="2E797B02" w14:textId="77777777" w:rsidR="00015069" w:rsidRPr="00015069" w:rsidRDefault="00015069" w:rsidP="0001506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15069">
        <w:rPr>
          <w:rFonts w:ascii="inherit" w:eastAsia="Times New Roman" w:hAnsi="inherit" w:cs="Times New Roman"/>
          <w:color w:val="050505"/>
          <w:sz w:val="23"/>
          <w:szCs w:val="23"/>
          <w:rtl/>
        </w:rPr>
        <w:t>تويوتا كراون 2004</w:t>
      </w:r>
    </w:p>
    <w:p w14:paraId="0570D57F" w14:textId="77777777" w:rsidR="00015069" w:rsidRPr="00015069" w:rsidRDefault="00015069" w:rsidP="0001506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1506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كفاله من ضربه ماعده كصة قماره فقط </w:t>
      </w:r>
    </w:p>
    <w:p w14:paraId="54BB0D7A" w14:textId="77777777" w:rsidR="00015069" w:rsidRPr="00015069" w:rsidRDefault="00015069" w:rsidP="0001506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1506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مفحوصه كمرك ومرور مخمنه وكامله واصله للكمرك لصك الدفع ما مدفوع </w:t>
      </w:r>
    </w:p>
    <w:p w14:paraId="2700DED5" w14:textId="77777777" w:rsidR="00015069" w:rsidRPr="00015069" w:rsidRDefault="00015069" w:rsidP="0001506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15069">
        <w:rPr>
          <w:rFonts w:ascii="inherit" w:eastAsia="Times New Roman" w:hAnsi="inherit" w:cs="Times New Roman"/>
          <w:color w:val="050505"/>
          <w:sz w:val="23"/>
          <w:szCs w:val="23"/>
          <w:rtl/>
        </w:rPr>
        <w:t>مواصفات السياره</w:t>
      </w:r>
    </w:p>
    <w:p w14:paraId="67715F3A" w14:textId="77777777" w:rsidR="00015069" w:rsidRPr="00015069" w:rsidRDefault="00015069" w:rsidP="0001506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1506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فول </w:t>
      </w:r>
    </w:p>
    <w:p w14:paraId="035F29B6" w14:textId="77777777" w:rsidR="00015069" w:rsidRPr="00015069" w:rsidRDefault="00015069" w:rsidP="0001506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15069">
        <w:rPr>
          <w:rFonts w:ascii="inherit" w:eastAsia="Times New Roman" w:hAnsi="inherit" w:cs="Times New Roman"/>
          <w:color w:val="050505"/>
          <w:sz w:val="23"/>
          <w:szCs w:val="23"/>
          <w:rtl/>
        </w:rPr>
        <w:t>كرستال اصل</w:t>
      </w:r>
    </w:p>
    <w:p w14:paraId="74CFE555" w14:textId="77777777" w:rsidR="00015069" w:rsidRPr="00015069" w:rsidRDefault="00015069" w:rsidP="0001506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1506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ام عيون </w:t>
      </w:r>
    </w:p>
    <w:p w14:paraId="669DF340" w14:textId="77777777" w:rsidR="00015069" w:rsidRPr="00015069" w:rsidRDefault="00015069" w:rsidP="0001506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1506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فتحه سلايت </w:t>
      </w:r>
    </w:p>
    <w:p w14:paraId="5489C460" w14:textId="77777777" w:rsidR="00015069" w:rsidRPr="00015069" w:rsidRDefault="00015069" w:rsidP="0001506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1506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٣ دكم </w:t>
      </w:r>
    </w:p>
    <w:p w14:paraId="443F86D1" w14:textId="77777777" w:rsidR="00015069" w:rsidRPr="00015069" w:rsidRDefault="00015069" w:rsidP="0001506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15069">
        <w:rPr>
          <w:rFonts w:ascii="inherit" w:eastAsia="Times New Roman" w:hAnsi="inherit" w:cs="Times New Roman"/>
          <w:color w:val="050505"/>
          <w:sz w:val="23"/>
          <w:szCs w:val="23"/>
          <w:rtl/>
        </w:rPr>
        <w:t>برده خلفيه</w:t>
      </w:r>
    </w:p>
    <w:p w14:paraId="5423E800" w14:textId="77777777" w:rsidR="00015069" w:rsidRPr="00015069" w:rsidRDefault="00015069" w:rsidP="0001506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15069">
        <w:rPr>
          <w:rFonts w:ascii="inherit" w:eastAsia="Times New Roman" w:hAnsi="inherit" w:cs="Times New Roman"/>
          <w:color w:val="050505"/>
          <w:sz w:val="23"/>
          <w:szCs w:val="23"/>
          <w:rtl/>
        </w:rPr>
        <w:t>تحكم استيرن</w:t>
      </w:r>
    </w:p>
    <w:p w14:paraId="00882D4F" w14:textId="77777777" w:rsidR="00015069" w:rsidRPr="00015069" w:rsidRDefault="00015069" w:rsidP="0001506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15069">
        <w:rPr>
          <w:rFonts w:ascii="inherit" w:eastAsia="Times New Roman" w:hAnsi="inherit" w:cs="Times New Roman"/>
          <w:color w:val="050505"/>
          <w:sz w:val="23"/>
          <w:szCs w:val="23"/>
          <w:rtl/>
        </w:rPr>
        <w:t>ويل دنك</w:t>
      </w:r>
    </w:p>
    <w:p w14:paraId="033ED2FF" w14:textId="77777777" w:rsidR="00015069" w:rsidRPr="00015069" w:rsidRDefault="00015069" w:rsidP="0001506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15069">
        <w:rPr>
          <w:rFonts w:ascii="inherit" w:eastAsia="Times New Roman" w:hAnsi="inherit" w:cs="Times New Roman"/>
          <w:color w:val="050505"/>
          <w:sz w:val="23"/>
          <w:szCs w:val="23"/>
          <w:rtl/>
        </w:rPr>
        <w:t>تور كشنات اصلي</w:t>
      </w:r>
    </w:p>
    <w:p w14:paraId="1C3122F5" w14:textId="77777777" w:rsidR="00015069" w:rsidRPr="00015069" w:rsidRDefault="00015069" w:rsidP="0001506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1506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غرفه ملكيه </w:t>
      </w:r>
    </w:p>
    <w:p w14:paraId="2416D753" w14:textId="77777777" w:rsidR="00015069" w:rsidRPr="00015069" w:rsidRDefault="00015069" w:rsidP="0001506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15069">
        <w:rPr>
          <w:rFonts w:ascii="inherit" w:eastAsia="Times New Roman" w:hAnsi="inherit" w:cs="Times New Roman"/>
          <w:color w:val="050505"/>
          <w:sz w:val="23"/>
          <w:szCs w:val="23"/>
          <w:rtl/>
        </w:rPr>
        <w:t>شاصي 182</w:t>
      </w:r>
    </w:p>
    <w:p w14:paraId="1B4F4CD4" w14:textId="77777777" w:rsidR="00015069" w:rsidRPr="00015069" w:rsidRDefault="00015069" w:rsidP="0001506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15069">
        <w:rPr>
          <w:rFonts w:ascii="inherit" w:eastAsia="Times New Roman" w:hAnsi="inherit" w:cs="Times New Roman"/>
          <w:color w:val="050505"/>
          <w:sz w:val="23"/>
          <w:szCs w:val="23"/>
          <w:rtl/>
        </w:rPr>
        <w:t>سبير جك</w:t>
      </w:r>
    </w:p>
    <w:p w14:paraId="4C432FA7" w14:textId="77777777" w:rsidR="00015069" w:rsidRPr="00015069" w:rsidRDefault="00015069" w:rsidP="0001506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15069">
        <w:rPr>
          <w:rFonts w:ascii="inherit" w:eastAsia="Times New Roman" w:hAnsi="inherit" w:cs="Times New Roman"/>
          <w:color w:val="050505"/>
          <w:sz w:val="23"/>
          <w:szCs w:val="23"/>
          <w:rtl/>
        </w:rPr>
        <w:t>كامل ملحقاته</w:t>
      </w:r>
    </w:p>
    <w:p w14:paraId="4887F891" w14:textId="77777777" w:rsidR="00015069" w:rsidRPr="00015069" w:rsidRDefault="00015069" w:rsidP="0001506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15069">
        <w:rPr>
          <w:rFonts w:ascii="inherit" w:eastAsia="Times New Roman" w:hAnsi="inherit" w:cs="Times New Roman"/>
          <w:color w:val="050505"/>
          <w:sz w:val="23"/>
          <w:szCs w:val="23"/>
          <w:rtl/>
        </w:rPr>
        <w:t>العنوان: بصره المعقل</w:t>
      </w:r>
    </w:p>
    <w:p w14:paraId="23579B35" w14:textId="77777777" w:rsidR="00015069" w:rsidRPr="00015069" w:rsidRDefault="00015069" w:rsidP="0001506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1506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السعر: 8200$ وبيه مجال </w:t>
      </w:r>
    </w:p>
    <w:p w14:paraId="72EA137F" w14:textId="77777777" w:rsidR="00015069" w:rsidRPr="00015069" w:rsidRDefault="00015069" w:rsidP="0001506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15069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07708323206</w:t>
      </w:r>
    </w:p>
    <w:p w14:paraId="327A5BC2" w14:textId="77777777" w:rsidR="00C12C20" w:rsidRDefault="00C12C20"/>
    <w:sectPr w:rsidR="00C12C20" w:rsidSect="00700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70"/>
    <w:rsid w:val="00015069"/>
    <w:rsid w:val="001E0E70"/>
    <w:rsid w:val="00700C79"/>
    <w:rsid w:val="00C1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A252A-59AE-491B-A217-EBB544D0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5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2022-12-11T10:24:00Z</dcterms:created>
  <dcterms:modified xsi:type="dcterms:W3CDTF">2022-12-11T10:24:00Z</dcterms:modified>
</cp:coreProperties>
</file>